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6D5F" w:rsidRPr="006A5CB6" w:rsidRDefault="00B12FB2" w:rsidP="00B12FB2">
      <w:pPr>
        <w:jc w:val="center"/>
        <w:rPr>
          <w:rFonts w:ascii="Xunta Sans" w:hAnsi="Xunta Sans"/>
          <w:lang w:val="gl-ES"/>
        </w:rPr>
      </w:pPr>
      <w:r>
        <w:rPr>
          <w:rFonts w:ascii="Xunta Sans" w:hAnsi="Xunta Sans"/>
          <w:lang w:val="gl-ES"/>
        </w:rPr>
        <w:t>FICHA DATOS ESTADÍSTICOS</w:t>
      </w:r>
    </w:p>
    <w:tbl>
      <w:tblPr>
        <w:tblW w:w="10284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18"/>
        <w:gridCol w:w="1843"/>
        <w:gridCol w:w="1985"/>
        <w:gridCol w:w="1417"/>
        <w:gridCol w:w="1276"/>
        <w:gridCol w:w="1134"/>
        <w:gridCol w:w="1205"/>
        <w:gridCol w:w="6"/>
      </w:tblGrid>
      <w:tr w:rsidR="00EF6D5F" w:rsidRPr="006A5CB6" w:rsidTr="006A5CB6">
        <w:trPr>
          <w:trHeight w:val="345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6A5CB6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Expediente </w:t>
            </w:r>
            <w:r w:rsidR="007C4982">
              <w:rPr>
                <w:rFonts w:ascii="Xunta Sans" w:hAnsi="Xunta Sans"/>
                <w:sz w:val="20"/>
                <w:szCs w:val="20"/>
                <w:lang w:val="gl-ES"/>
              </w:rPr>
              <w:t>/</w:t>
            </w:r>
            <w:r w:rsidR="007B5D6D" w:rsidRPr="006A5CB6">
              <w:rPr>
                <w:rFonts w:ascii="Xunta Sans" w:hAnsi="Xunta Sans"/>
                <w:sz w:val="20"/>
                <w:szCs w:val="20"/>
                <w:lang w:val="gl-ES"/>
              </w:rPr>
              <w:t>Título</w:t>
            </w:r>
          </w:p>
        </w:tc>
        <w:tc>
          <w:tcPr>
            <w:tcW w:w="88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276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Código CRS</w:t>
            </w: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Código CRS</w:t>
            </w:r>
          </w:p>
        </w:tc>
        <w:tc>
          <w:tcPr>
            <w:tcW w:w="5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Subvención desagregada por CRS:</w:t>
            </w:r>
          </w:p>
        </w:tc>
      </w:tr>
      <w:tr w:rsidR="00EF6D5F" w:rsidRPr="006A5CB6" w:rsidTr="006A5CB6">
        <w:trPr>
          <w:gridAfter w:val="1"/>
          <w:wAfter w:w="6" w:type="dxa"/>
          <w:trHeight w:val="195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5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276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5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90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5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276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ODS </w:t>
            </w:r>
            <w:r w:rsidR="006A5CB6" w:rsidRPr="006A5CB6">
              <w:rPr>
                <w:rFonts w:ascii="Xunta Sans" w:hAnsi="Xunta Sans"/>
                <w:sz w:val="20"/>
                <w:szCs w:val="20"/>
                <w:lang w:val="gl-ES"/>
              </w:rPr>
              <w:t>/ Meta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ODS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Meta</w:t>
            </w:r>
          </w:p>
        </w:tc>
        <w:tc>
          <w:tcPr>
            <w:tcW w:w="5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Subvención solicitada desagregada por ODS/meta: </w:t>
            </w:r>
          </w:p>
        </w:tc>
      </w:tr>
      <w:tr w:rsidR="00EF6D5F" w:rsidRPr="006A5CB6" w:rsidTr="006A5CB6">
        <w:trPr>
          <w:gridAfter w:val="1"/>
          <w:wAfter w:w="6" w:type="dxa"/>
          <w:trHeight w:val="276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5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276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5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bookmarkStart w:id="0" w:name="_GoBack"/>
            <w:bookmarkEnd w:id="0"/>
          </w:p>
        </w:tc>
      </w:tr>
      <w:tr w:rsidR="00EF6D5F" w:rsidRPr="006A5CB6" w:rsidTr="006A5CB6">
        <w:trPr>
          <w:gridAfter w:val="1"/>
          <w:wAfter w:w="6" w:type="dxa"/>
          <w:trHeight w:val="276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50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44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Destinatarios/as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Homes /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Hombres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Mulleres/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Mujeres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Nenos/ Niños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Nenas /</w:t>
            </w:r>
            <w:r w:rsidR="006A5CB6" w:rsidRPr="006A5CB6">
              <w:rPr>
                <w:rFonts w:ascii="Xunta Sans" w:hAnsi="Xunta Sans"/>
                <w:sz w:val="20"/>
                <w:szCs w:val="20"/>
                <w:lang w:val="gl-ES"/>
              </w:rPr>
              <w:t>Nenas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Total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27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Directos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27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Indirectos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2660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Poboación Beneficiaria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Afrodescente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-Indíxena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Afrodescendiente-Indígena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Idade(Adolescencia/xuventude - Infancia- Terceira Idade)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Edad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(Adolescencia/</w:t>
            </w:r>
            <w:r w:rsidR="007C4982">
              <w:rPr>
                <w:rFonts w:ascii="Xunta Sans" w:hAnsi="Xunta Sans"/>
                <w:sz w:val="20"/>
                <w:szCs w:val="20"/>
                <w:lang w:val="gl-ES"/>
              </w:rPr>
              <w:t xml:space="preserve">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Juventud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- Infancia-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Tercera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Edad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Familias (Si/Non) /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Sí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/No)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Mulleres/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Mujeres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Persoas Discapacitadas/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Personas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Discapacitadas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Condición- Persoa desprazada-refuxiada / Condición-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Persona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desplazada-refugiada</w:t>
            </w:r>
            <w:proofErr w:type="spellEnd"/>
          </w:p>
        </w:tc>
      </w:tr>
      <w:tr w:rsidR="00EF6D5F" w:rsidRPr="006A5CB6" w:rsidTr="006A5CB6">
        <w:trPr>
          <w:gridAfter w:val="1"/>
          <w:wAfter w:w="6" w:type="dxa"/>
          <w:trHeight w:val="356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6A5CB6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>
              <w:rPr>
                <w:rFonts w:ascii="Xunta Sans" w:hAnsi="Xunta Sans"/>
                <w:sz w:val="20"/>
                <w:szCs w:val="20"/>
                <w:lang w:val="gl-ES"/>
              </w:rPr>
              <w:t>*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447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Obxectivo Estratéxico da AECID /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Objetivo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Estratégico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de la AECID (Principal-Significativo-</w:t>
            </w: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lastRenderedPageBreak/>
              <w:t>Non/No orientado)</w:t>
            </w:r>
            <w:r w:rsidR="006A5CB6">
              <w:rPr>
                <w:rFonts w:ascii="Xunta Sans" w:hAnsi="Xunta Sans"/>
                <w:sz w:val="20"/>
                <w:szCs w:val="20"/>
                <w:lang w:val="gl-ES"/>
              </w:rPr>
              <w:t>**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lastRenderedPageBreak/>
              <w:t>Xénero/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Género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Medio Ambiente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Biodiversidade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/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Biodiversidad</w:t>
            </w:r>
            <w:proofErr w:type="spellEnd"/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656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Cambio Climático - Mitigación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Cambio Climático - Adaptación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Desertificación</w:t>
            </w:r>
            <w:proofErr w:type="spellEnd"/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865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Gobernabilidade/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Gobernabilidad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Cultural e Indíxenas/ Cultural e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indígenas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Comercio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865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Migración e Desenvolvemento/ Migración y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desarrollo</w:t>
            </w:r>
            <w:proofErr w:type="spellEnd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Saúde sexual e reprodutiva/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Salud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sexual y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reproductiva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Saúde infantil/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Salud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 infantil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  <w:tr w:rsidR="00EF6D5F" w:rsidRPr="006A5CB6" w:rsidTr="006A5CB6">
        <w:trPr>
          <w:gridAfter w:val="1"/>
          <w:wAfter w:w="6" w:type="dxa"/>
          <w:trHeight w:val="1283"/>
        </w:trPr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Redución risco desastre (RRD)/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Reducción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riesgo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desastre (RRD)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Axuda a persoas con discapacidade/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Ayuda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a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personas</w:t>
            </w:r>
            <w:proofErr w:type="spellEnd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 xml:space="preserve"> con </w:t>
            </w:r>
            <w:proofErr w:type="spellStart"/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discapacidad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6D5F" w:rsidRPr="006A5CB6" w:rsidRDefault="007B5D6D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  <w:r w:rsidRPr="006A5CB6">
              <w:rPr>
                <w:rFonts w:ascii="Xunta Sans" w:hAnsi="Xunta Sans"/>
                <w:sz w:val="20"/>
                <w:szCs w:val="20"/>
                <w:lang w:val="gl-ES"/>
              </w:rPr>
              <w:t>Nutrición</w:t>
            </w:r>
          </w:p>
        </w:tc>
        <w:tc>
          <w:tcPr>
            <w:tcW w:w="1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6D5F" w:rsidRPr="006A5CB6" w:rsidRDefault="00EF6D5F">
            <w:pPr>
              <w:rPr>
                <w:rFonts w:ascii="Xunta Sans" w:hAnsi="Xunta Sans"/>
                <w:sz w:val="20"/>
                <w:szCs w:val="20"/>
                <w:lang w:val="gl-ES"/>
              </w:rPr>
            </w:pPr>
          </w:p>
        </w:tc>
      </w:tr>
    </w:tbl>
    <w:p w:rsidR="00EF6D5F" w:rsidRDefault="00EF6D5F">
      <w:pPr>
        <w:rPr>
          <w:lang w:val="gl-ES"/>
        </w:rPr>
      </w:pPr>
    </w:p>
    <w:p w:rsidR="006A5CB6" w:rsidRDefault="006A5CB6" w:rsidP="006A5CB6">
      <w:pPr>
        <w:rPr>
          <w:lang w:val="gl-ES"/>
        </w:rPr>
      </w:pPr>
      <w:r>
        <w:rPr>
          <w:lang w:val="gl-ES"/>
        </w:rPr>
        <w:t>*</w:t>
      </w:r>
      <w:r w:rsidRPr="006A5CB6">
        <w:rPr>
          <w:lang w:val="gl-ES"/>
        </w:rPr>
        <w:t>Cuantificar por colectivo</w:t>
      </w:r>
    </w:p>
    <w:p w:rsidR="006A5CB6" w:rsidRPr="006A5CB6" w:rsidRDefault="006A5CB6" w:rsidP="006A5CB6">
      <w:pPr>
        <w:rPr>
          <w:lang w:val="gl-ES"/>
        </w:rPr>
      </w:pPr>
      <w:r>
        <w:rPr>
          <w:lang w:val="gl-ES"/>
        </w:rPr>
        <w:t>** Establecer en cada caso se a temática é a compoñente principal, é significativa, ou non está orientado nese ámbito.</w:t>
      </w:r>
    </w:p>
    <w:sectPr w:rsidR="006A5CB6" w:rsidRPr="006A5CB6" w:rsidSect="006A5CB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43" w:right="1701" w:bottom="766" w:left="1701" w:header="0" w:footer="709" w:gutter="0"/>
      <w:cols w:space="720"/>
      <w:formProt w:val="0"/>
      <w:titlePg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0D43" w:rsidRDefault="00F00D43">
      <w:pPr>
        <w:spacing w:after="0" w:line="240" w:lineRule="auto"/>
      </w:pPr>
      <w:r>
        <w:separator/>
      </w:r>
    </w:p>
  </w:endnote>
  <w:endnote w:type="continuationSeparator" w:id="0">
    <w:p w:rsidR="00F00D43" w:rsidRDefault="00F00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unta Sans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5F" w:rsidRDefault="007B5D6D">
    <w:pPr>
      <w:pStyle w:val="Normalweb"/>
      <w:rPr>
        <w:color w:val="000000"/>
        <w:sz w:val="24"/>
        <w:szCs w:val="24"/>
      </w:rPr>
    </w:pPr>
    <w:r>
      <w:rPr>
        <w:rFonts w:ascii="Xunta Sans" w:hAnsi="Xunta Sans"/>
        <w:color w:val="007BC4"/>
        <w:sz w:val="16"/>
        <w:szCs w:val="16"/>
      </w:rPr>
      <w:t>Rúa do Hórreo, 61</w:t>
    </w:r>
  </w:p>
  <w:p w:rsidR="00EF6D5F" w:rsidRDefault="007B5D6D">
    <w:pPr>
      <w:pStyle w:val="Normalweb"/>
      <w:rPr>
        <w:color w:val="000000"/>
        <w:sz w:val="24"/>
        <w:szCs w:val="24"/>
      </w:rPr>
    </w:pPr>
    <w:r>
      <w:rPr>
        <w:rFonts w:ascii="Xunta Sans" w:hAnsi="Xunta Sans"/>
        <w:color w:val="007BC4"/>
        <w:sz w:val="16"/>
        <w:szCs w:val="16"/>
      </w:rPr>
      <w:t xml:space="preserve">15701 Santiago de Compostela </w:t>
    </w:r>
  </w:p>
  <w:p w:rsidR="00EF6D5F" w:rsidRDefault="007B5D6D">
    <w:pPr>
      <w:pStyle w:val="Normalweb"/>
      <w:rPr>
        <w:color w:val="000000"/>
        <w:sz w:val="24"/>
        <w:szCs w:val="24"/>
      </w:rPr>
    </w:pPr>
    <w:r>
      <w:rPr>
        <w:rFonts w:ascii="Xunta Sans" w:hAnsi="Xunta Sans"/>
        <w:color w:val="007BC4"/>
        <w:sz w:val="16"/>
        <w:szCs w:val="16"/>
      </w:rPr>
      <w:t xml:space="preserve">Telf. +34 981 541 002 </w:t>
    </w:r>
  </w:p>
  <w:p w:rsidR="00EF6D5F" w:rsidRDefault="00B12FB2">
    <w:pPr>
      <w:pStyle w:val="Normalweb"/>
    </w:pPr>
    <w:hyperlink r:id="rId1">
      <w:r w:rsidR="007B5D6D">
        <w:rPr>
          <w:rStyle w:val="Ligazndainternet"/>
          <w:rFonts w:ascii="Xunta Sans" w:hAnsi="Xunta Sans"/>
          <w:sz w:val="16"/>
          <w:szCs w:val="16"/>
        </w:rPr>
        <w:t>sunioneu@xunta.gal</w:t>
      </w:r>
    </w:hyperlink>
  </w:p>
  <w:p w:rsidR="00EF6D5F" w:rsidRDefault="007B5D6D">
    <w:pPr>
      <w:pStyle w:val="Default"/>
      <w:tabs>
        <w:tab w:val="right" w:pos="8504"/>
      </w:tabs>
    </w:pPr>
    <w:r>
      <w:rPr>
        <w:sz w:val="16"/>
        <w:szCs w:val="16"/>
      </w:rPr>
      <w:tab/>
    </w:r>
    <w:r>
      <w:rPr>
        <w:rStyle w:val="EnlacedeInternet"/>
        <w:sz w:val="16"/>
        <w:szCs w:val="16"/>
        <w:u w:val="none"/>
      </w:rPr>
      <w:fldChar w:fldCharType="begin"/>
    </w:r>
    <w:r>
      <w:rPr>
        <w:rStyle w:val="EnlacedeInternet"/>
        <w:sz w:val="16"/>
        <w:szCs w:val="16"/>
        <w:u w:val="none"/>
      </w:rPr>
      <w:instrText>PAGE</w:instrText>
    </w:r>
    <w:r>
      <w:rPr>
        <w:rStyle w:val="EnlacedeInternet"/>
        <w:sz w:val="16"/>
        <w:szCs w:val="16"/>
        <w:u w:val="none"/>
      </w:rPr>
      <w:fldChar w:fldCharType="separate"/>
    </w:r>
    <w:r>
      <w:rPr>
        <w:rStyle w:val="EnlacedeInternet"/>
        <w:sz w:val="16"/>
        <w:szCs w:val="16"/>
        <w:u w:val="none"/>
      </w:rPr>
      <w:t>4</w:t>
    </w:r>
    <w:r>
      <w:rPr>
        <w:rStyle w:val="EnlacedeInternet"/>
        <w:sz w:val="16"/>
        <w:szCs w:val="16"/>
        <w:u w:val="none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5F" w:rsidRDefault="007B5D6D">
    <w:pPr>
      <w:pStyle w:val="Normalweb"/>
      <w:rPr>
        <w:color w:val="000000"/>
        <w:sz w:val="24"/>
        <w:szCs w:val="24"/>
      </w:rPr>
    </w:pPr>
    <w:r>
      <w:rPr>
        <w:rFonts w:ascii="Xunta Sans" w:hAnsi="Xunta Sans"/>
        <w:color w:val="007BC4"/>
        <w:sz w:val="16"/>
        <w:szCs w:val="16"/>
      </w:rPr>
      <w:t>Rúa do Hórreo, 61</w:t>
    </w:r>
  </w:p>
  <w:p w:rsidR="00EF6D5F" w:rsidRDefault="007B5D6D">
    <w:pPr>
      <w:pStyle w:val="Normalweb"/>
      <w:rPr>
        <w:color w:val="000000"/>
        <w:sz w:val="24"/>
        <w:szCs w:val="24"/>
      </w:rPr>
    </w:pPr>
    <w:r>
      <w:rPr>
        <w:rFonts w:ascii="Xunta Sans" w:hAnsi="Xunta Sans"/>
        <w:color w:val="007BC4"/>
        <w:sz w:val="16"/>
        <w:szCs w:val="16"/>
      </w:rPr>
      <w:t xml:space="preserve">15701 Santiago de Compostela </w:t>
    </w:r>
  </w:p>
  <w:p w:rsidR="00EF6D5F" w:rsidRDefault="007B5D6D">
    <w:pPr>
      <w:pStyle w:val="Normalweb"/>
      <w:rPr>
        <w:color w:val="000000"/>
        <w:sz w:val="24"/>
        <w:szCs w:val="24"/>
      </w:rPr>
    </w:pPr>
    <w:r>
      <w:rPr>
        <w:rFonts w:ascii="Xunta Sans" w:hAnsi="Xunta Sans"/>
        <w:color w:val="007BC4"/>
        <w:sz w:val="16"/>
        <w:szCs w:val="16"/>
      </w:rPr>
      <w:t xml:space="preserve">Telf. +34 981 541 002 </w:t>
    </w:r>
  </w:p>
  <w:p w:rsidR="00EF6D5F" w:rsidRDefault="00B12FB2">
    <w:pPr>
      <w:pStyle w:val="Normalweb"/>
    </w:pPr>
    <w:hyperlink r:id="rId1">
      <w:r w:rsidR="007B5D6D">
        <w:rPr>
          <w:rStyle w:val="Ligazndainternet"/>
          <w:rFonts w:ascii="Xunta Sans" w:hAnsi="Xunta Sans"/>
          <w:sz w:val="16"/>
          <w:szCs w:val="16"/>
        </w:rPr>
        <w:t>sunioneu@xunta.gal</w:t>
      </w:r>
    </w:hyperlink>
  </w:p>
  <w:p w:rsidR="00EF6D5F" w:rsidRDefault="00EF6D5F">
    <w:pPr>
      <w:pStyle w:val="Pdepx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0D43" w:rsidRDefault="00F00D43">
      <w:pPr>
        <w:spacing w:after="0" w:line="240" w:lineRule="auto"/>
      </w:pPr>
      <w:r>
        <w:separator/>
      </w:r>
    </w:p>
  </w:footnote>
  <w:footnote w:type="continuationSeparator" w:id="0">
    <w:p w:rsidR="00F00D43" w:rsidRDefault="00F00D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5F" w:rsidRDefault="00EF6D5F">
    <w:pPr>
      <w:pStyle w:val="Cabeceira"/>
      <w:rPr>
        <w:sz w:val="12"/>
        <w:szCs w:val="12"/>
      </w:rPr>
    </w:pPr>
  </w:p>
  <w:p w:rsidR="00EF6D5F" w:rsidRDefault="00EF6D5F">
    <w:pPr>
      <w:pStyle w:val="Cabeceira"/>
    </w:pPr>
  </w:p>
  <w:p w:rsidR="00EF6D5F" w:rsidRDefault="00EF6D5F">
    <w:pPr>
      <w:pStyle w:val="Cabeceira"/>
    </w:pPr>
  </w:p>
  <w:p w:rsidR="00EF6D5F" w:rsidRDefault="00EF6D5F">
    <w:pPr>
      <w:pStyle w:val="Cabeceira"/>
    </w:pPr>
  </w:p>
  <w:p w:rsidR="00EF6D5F" w:rsidRDefault="007B5D6D">
    <w:pPr>
      <w:pStyle w:val="Cabeceira"/>
    </w:pPr>
    <w:r>
      <w:rPr>
        <w:noProof/>
      </w:rPr>
      <w:drawing>
        <wp:inline distT="0" distB="0" distL="0" distR="0">
          <wp:extent cx="252095" cy="360045"/>
          <wp:effectExtent l="0" t="0" r="0" b="0"/>
          <wp:docPr id="28" name="Imaxe 6" descr="https://www.xunta.gal/ficheiros/identidade-corporativa/2021/simbolos/simbolo-positiv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xe 6" descr="https://www.xunta.gal/ficheiros/identidade-corporativa/2021/simbolos/simbolo-positiv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2095" cy="3600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6D5F" w:rsidRDefault="00EF6D5F">
    <w:pPr>
      <w:pStyle w:val="Cabeceira"/>
    </w:pPr>
  </w:p>
  <w:p w:rsidR="006A5CB6" w:rsidRDefault="006A5CB6">
    <w:pPr>
      <w:pStyle w:val="Cabeceira"/>
    </w:pPr>
  </w:p>
  <w:p w:rsidR="00EF6D5F" w:rsidRDefault="003A6F03">
    <w:pPr>
      <w:pStyle w:val="Cabeceira"/>
    </w:pPr>
    <w:r>
      <w:rPr>
        <w:noProof/>
      </w:rPr>
      <w:drawing>
        <wp:anchor distT="0" distB="2540" distL="114300" distR="114300" simplePos="0" relativeHeight="2" behindDoc="0" locked="0" layoutInCell="1" allowOverlap="1">
          <wp:simplePos x="0" y="0"/>
          <wp:positionH relativeFrom="column">
            <wp:posOffset>-524510</wp:posOffset>
          </wp:positionH>
          <wp:positionV relativeFrom="paragraph">
            <wp:posOffset>361315</wp:posOffset>
          </wp:positionV>
          <wp:extent cx="2599690" cy="359410"/>
          <wp:effectExtent l="0" t="0" r="0" b="0"/>
          <wp:wrapTight wrapText="bothSides">
            <wp:wrapPolygon edited="0">
              <wp:start x="-20" y="0"/>
              <wp:lineTo x="-20" y="20580"/>
              <wp:lineTo x="21359" y="20580"/>
              <wp:lineTo x="21359" y="0"/>
              <wp:lineTo x="-20" y="0"/>
            </wp:wrapPolygon>
          </wp:wrapTight>
          <wp:docPr id="29" name="Imagen 2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4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599690" cy="3594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6DE3593" wp14:editId="55BA2A55">
          <wp:simplePos x="0" y="0"/>
          <wp:positionH relativeFrom="column">
            <wp:posOffset>4263390</wp:posOffset>
          </wp:positionH>
          <wp:positionV relativeFrom="paragraph">
            <wp:posOffset>363855</wp:posOffset>
          </wp:positionV>
          <wp:extent cx="1674495" cy="414655"/>
          <wp:effectExtent l="0" t="0" r="1905" b="4445"/>
          <wp:wrapThrough wrapText="bothSides">
            <wp:wrapPolygon edited="0">
              <wp:start x="14253" y="0"/>
              <wp:lineTo x="1229" y="1985"/>
              <wp:lineTo x="0" y="2977"/>
              <wp:lineTo x="0" y="16870"/>
              <wp:lineTo x="491" y="20839"/>
              <wp:lineTo x="21379" y="20839"/>
              <wp:lineTo x="21379" y="2977"/>
              <wp:lineTo x="20887" y="1985"/>
              <wp:lineTo x="15481" y="0"/>
              <wp:lineTo x="14253" y="0"/>
            </wp:wrapPolygon>
          </wp:wrapThrough>
          <wp:docPr id="37" name="Imax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4495" cy="414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F27C07"/>
    <w:multiLevelType w:val="hybridMultilevel"/>
    <w:tmpl w:val="1C7AF410"/>
    <w:lvl w:ilvl="0" w:tplc="76EEF9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D5F"/>
    <w:rsid w:val="003A6F03"/>
    <w:rsid w:val="006A5CB6"/>
    <w:rsid w:val="007B5D6D"/>
    <w:rsid w:val="007C4982"/>
    <w:rsid w:val="00A260F5"/>
    <w:rsid w:val="00B12FB2"/>
    <w:rsid w:val="00EF6D5F"/>
    <w:rsid w:val="00F0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35C5175"/>
  <w15:docId w15:val="{1FC936D0-95F1-4152-8678-FE570C2B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bo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lista">
    <w:name w:val="No List"/>
    <w:uiPriority w:val="99"/>
    <w:semiHidden/>
    <w:unhideWhenUsed/>
  </w:style>
  <w:style w:type="character" w:customStyle="1" w:styleId="CabeceiraCarc">
    <w:name w:val="Cabeceira Carác."/>
    <w:basedOn w:val="Tipodeletrapredefinidodopargrafo"/>
    <w:link w:val="Cabeceira"/>
    <w:uiPriority w:val="99"/>
    <w:qFormat/>
    <w:rsid w:val="007952E0"/>
  </w:style>
  <w:style w:type="character" w:customStyle="1" w:styleId="PdepxinaCarc">
    <w:name w:val="Pé de páxina Carác."/>
    <w:basedOn w:val="Tipodeletrapredefinidodopargrafo"/>
    <w:link w:val="Pdepxina"/>
    <w:uiPriority w:val="99"/>
    <w:qFormat/>
    <w:rsid w:val="007952E0"/>
  </w:style>
  <w:style w:type="character" w:customStyle="1" w:styleId="EnlacedeInternet">
    <w:name w:val="Enlace de Internet"/>
    <w:basedOn w:val="Tipodeletrapredefinidodopargrafo"/>
    <w:uiPriority w:val="99"/>
    <w:unhideWhenUsed/>
    <w:qFormat/>
    <w:rsid w:val="00667F53"/>
    <w:rPr>
      <w:color w:val="0563C1" w:themeColor="hyperlink"/>
      <w:u w:val="single"/>
    </w:rPr>
  </w:style>
  <w:style w:type="character" w:styleId="Mencinnonresolta">
    <w:name w:val="Unresolved Mention"/>
    <w:basedOn w:val="Tipodeletrapredefinidodopargrafo"/>
    <w:uiPriority w:val="99"/>
    <w:semiHidden/>
    <w:unhideWhenUsed/>
    <w:qFormat/>
    <w:rsid w:val="00667F53"/>
    <w:rPr>
      <w:color w:val="605E5C"/>
      <w:shd w:val="clear" w:color="auto" w:fill="E1DFDD"/>
    </w:rPr>
  </w:style>
  <w:style w:type="character" w:customStyle="1" w:styleId="ListLabel1">
    <w:name w:val="ListLabel 1"/>
    <w:qFormat/>
    <w:rPr>
      <w:color w:val="007BC4"/>
      <w:sz w:val="16"/>
      <w:szCs w:val="16"/>
    </w:rPr>
  </w:style>
  <w:style w:type="character" w:customStyle="1" w:styleId="Ligazndainternet">
    <w:name w:val="Ligazón da internet"/>
    <w:basedOn w:val="Tipodeletrapredefinidodopargrafo"/>
    <w:uiPriority w:val="99"/>
    <w:unhideWhenUsed/>
    <w:rsid w:val="00D24275"/>
    <w:rPr>
      <w:color w:val="0563C1" w:themeColor="hyperlink"/>
      <w:u w:val="single"/>
    </w:rPr>
  </w:style>
  <w:style w:type="character" w:customStyle="1" w:styleId="ListLabel2">
    <w:name w:val="ListLabel 2"/>
    <w:qFormat/>
    <w:rPr>
      <w:rFonts w:ascii="Xunta Sans" w:hAnsi="Xunta Sans"/>
      <w:sz w:val="16"/>
      <w:szCs w:val="16"/>
    </w:rPr>
  </w:style>
  <w:style w:type="character" w:customStyle="1" w:styleId="ListLabel3">
    <w:name w:val="ListLabel 3"/>
    <w:qFormat/>
    <w:rPr>
      <w:rFonts w:ascii="Xunta Sans" w:hAnsi="Xunta Sans"/>
      <w:sz w:val="16"/>
      <w:szCs w:val="16"/>
    </w:rPr>
  </w:style>
  <w:style w:type="paragraph" w:styleId="Ttulo">
    <w:name w:val="Title"/>
    <w:basedOn w:val="Normal"/>
    <w:next w:val="Textodocorp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xtodocorpo">
    <w:name w:val="Body Text"/>
    <w:basedOn w:val="Normal"/>
    <w:pPr>
      <w:spacing w:after="140" w:line="276" w:lineRule="auto"/>
    </w:pPr>
  </w:style>
  <w:style w:type="paragraph" w:styleId="Lista">
    <w:name w:val="List"/>
    <w:basedOn w:val="Textodocorpo"/>
    <w:rPr>
      <w:rFonts w:cs="Arial Unicode MS"/>
    </w:rPr>
  </w:style>
  <w:style w:type="paragraph" w:styleId="L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styleId="Cabeceira">
    <w:name w:val="header"/>
    <w:basedOn w:val="Normal"/>
    <w:link w:val="CabeceiraCarc"/>
    <w:uiPriority w:val="99"/>
    <w:unhideWhenUsed/>
    <w:rsid w:val="007952E0"/>
    <w:pPr>
      <w:tabs>
        <w:tab w:val="center" w:pos="4252"/>
        <w:tab w:val="right" w:pos="8504"/>
      </w:tabs>
      <w:spacing w:after="0" w:line="240" w:lineRule="auto"/>
    </w:pPr>
  </w:style>
  <w:style w:type="paragraph" w:styleId="Pdepxina">
    <w:name w:val="footer"/>
    <w:basedOn w:val="Normal"/>
    <w:link w:val="PdepxinaCarc"/>
    <w:uiPriority w:val="99"/>
    <w:unhideWhenUsed/>
    <w:rsid w:val="007952E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23198C"/>
    <w:rPr>
      <w:rFonts w:ascii="Xunta Sans" w:eastAsia="Calibri" w:hAnsi="Xunta Sans" w:cs="Xunta Sans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rsid w:val="00D24275"/>
    <w:pPr>
      <w:spacing w:after="0" w:line="240" w:lineRule="auto"/>
    </w:pPr>
    <w:rPr>
      <w:rFonts w:ascii="Calibri" w:eastAsia="Calibri" w:hAnsi="Calibri" w:cs="Calibri"/>
      <w:lang w:eastAsia="es-ES"/>
    </w:rPr>
  </w:style>
  <w:style w:type="paragraph" w:styleId="Pargrafodelista">
    <w:name w:val="List Paragraph"/>
    <w:basedOn w:val="Normal"/>
    <w:uiPriority w:val="34"/>
    <w:qFormat/>
    <w:rsid w:val="006A5C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nioneu@xunta.gal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unioneu@xunta.g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225</Words>
  <Characters>1238</Characters>
  <Application>Microsoft Office Word</Application>
  <DocSecurity>0</DocSecurity>
  <Lines>10</Lines>
  <Paragraphs>2</Paragraphs>
  <ScaleCrop>false</ScaleCrop>
  <Company>Xunta de Galicia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Diz Otero, Carolina</cp:lastModifiedBy>
  <cp:revision>7</cp:revision>
  <dcterms:created xsi:type="dcterms:W3CDTF">2022-01-31T15:49:00Z</dcterms:created>
  <dcterms:modified xsi:type="dcterms:W3CDTF">2023-02-07T08:38:00Z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Xunta de Galicia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